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73ABF7" w14:textId="00DB2CD7" w:rsidR="0080291D" w:rsidRPr="00B77409" w:rsidRDefault="000F7F48" w:rsidP="008029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  <w:r w:rsidR="0080291D" w:rsidRPr="00B77409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ОБОСНОВАНИЕ</w:t>
      </w:r>
    </w:p>
    <w:p w14:paraId="3598CF17" w14:textId="21164A63" w:rsidR="0080291D" w:rsidRPr="00B77409" w:rsidRDefault="0080291D" w:rsidP="00D34D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409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8B1882">
        <w:rPr>
          <w:rFonts w:ascii="Times New Roman" w:hAnsi="Times New Roman" w:cs="Times New Roman"/>
          <w:b/>
          <w:sz w:val="28"/>
          <w:szCs w:val="28"/>
        </w:rPr>
        <w:t>Указа Президента</w:t>
      </w:r>
      <w:r w:rsidRPr="00B77409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14:paraId="424D6D36" w14:textId="07E72FE7" w:rsidR="00D34D75" w:rsidRPr="00B77409" w:rsidRDefault="0080291D" w:rsidP="00D34D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409">
        <w:rPr>
          <w:rFonts w:ascii="Times New Roman" w:hAnsi="Times New Roman" w:cs="Times New Roman"/>
          <w:b/>
          <w:sz w:val="28"/>
          <w:szCs w:val="28"/>
        </w:rPr>
        <w:t>«</w:t>
      </w:r>
      <w:r w:rsidR="00803952" w:rsidRPr="00B77409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bookmarkStart w:id="0" w:name="_Hlk89177536"/>
      <w:r w:rsidR="00134156" w:rsidRPr="00B77409">
        <w:rPr>
          <w:rFonts w:ascii="Times New Roman" w:hAnsi="Times New Roman" w:cs="Times New Roman"/>
          <w:b/>
          <w:sz w:val="28"/>
          <w:szCs w:val="28"/>
        </w:rPr>
        <w:t>Порядка</w:t>
      </w:r>
      <w:r w:rsidR="00803952" w:rsidRPr="00B774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4D75" w:rsidRPr="00B77409">
        <w:rPr>
          <w:rFonts w:ascii="Times New Roman" w:hAnsi="Times New Roman" w:cs="Times New Roman"/>
          <w:b/>
          <w:sz w:val="28"/>
          <w:szCs w:val="28"/>
        </w:rPr>
        <w:t xml:space="preserve">введения прямого государственного управления и его режима в </w:t>
      </w:r>
      <w:r w:rsidR="008B1882">
        <w:rPr>
          <w:rFonts w:ascii="Times New Roman" w:hAnsi="Times New Roman" w:cs="Times New Roman"/>
          <w:b/>
          <w:sz w:val="28"/>
          <w:szCs w:val="28"/>
        </w:rPr>
        <w:t>муниципалитетах</w:t>
      </w:r>
      <w:r w:rsidR="00D34D75" w:rsidRPr="00B7740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F6391E0" w14:textId="77777777" w:rsidR="0080291D" w:rsidRPr="00B77409" w:rsidRDefault="00705365" w:rsidP="00D34D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(айыл</w:t>
      </w:r>
      <w:r w:rsidR="00D34D75" w:rsidRPr="00B77409">
        <w:rPr>
          <w:rFonts w:ascii="Times New Roman" w:hAnsi="Times New Roman" w:cs="Times New Roman"/>
          <w:b/>
          <w:sz w:val="28"/>
          <w:szCs w:val="28"/>
        </w:rPr>
        <w:t>ных аймаках, городах)</w:t>
      </w:r>
      <w:r w:rsidR="0080291D" w:rsidRPr="00B77409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0"/>
    <w:p w14:paraId="19E00F60" w14:textId="77777777" w:rsidR="00F33093" w:rsidRPr="00B77409" w:rsidRDefault="00F33093" w:rsidP="00F33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3BA96EA" w14:textId="74C87239" w:rsidR="00D77A98" w:rsidRPr="000F7F48" w:rsidRDefault="00731A36" w:rsidP="00C10651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7F48">
        <w:rPr>
          <w:rFonts w:ascii="Times New Roman" w:hAnsi="Times New Roman" w:cs="Times New Roman"/>
          <w:b/>
          <w:sz w:val="28"/>
          <w:szCs w:val="28"/>
        </w:rPr>
        <w:t>Цели</w:t>
      </w:r>
      <w:r w:rsidR="000F7F48">
        <w:rPr>
          <w:rFonts w:ascii="Times New Roman" w:hAnsi="Times New Roman" w:cs="Times New Roman"/>
          <w:b/>
          <w:sz w:val="28"/>
          <w:szCs w:val="28"/>
        </w:rPr>
        <w:t xml:space="preserve"> и задачи</w:t>
      </w:r>
    </w:p>
    <w:p w14:paraId="70AFEFAD" w14:textId="6CA0DCAF" w:rsidR="008B1882" w:rsidRPr="008B1882" w:rsidRDefault="0064495E" w:rsidP="008B1882">
      <w:pPr>
        <w:pStyle w:val="tkTekst"/>
        <w:spacing w:after="0" w:line="240" w:lineRule="auto"/>
        <w:ind w:firstLine="708"/>
        <w:contextualSpacing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B77409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 xml:space="preserve">Согласно </w:t>
      </w:r>
      <w:r w:rsidR="00213B05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части 1 статьи</w:t>
      </w:r>
      <w:r w:rsidRPr="00B77409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 xml:space="preserve"> </w:t>
      </w:r>
      <w:r w:rsidR="008B1882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24</w:t>
      </w:r>
      <w:r w:rsidRPr="00B77409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 xml:space="preserve"> Закона Кыргызской Республики </w:t>
      </w:r>
      <w:bookmarkStart w:id="1" w:name="_Hlk89178544"/>
      <w:r w:rsidRPr="00B77409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«</w:t>
      </w:r>
      <w:r w:rsidR="008B1882" w:rsidRPr="008B1882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О местной государственной администрации и органах местного самоуправления</w:t>
      </w:r>
      <w:r w:rsidRPr="00B77409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»</w:t>
      </w:r>
      <w:r w:rsidR="008B1882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 xml:space="preserve"> </w:t>
      </w:r>
      <w:bookmarkEnd w:id="1"/>
      <w:r w:rsidR="008B1882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о</w:t>
      </w:r>
      <w:r w:rsidR="008B1882" w:rsidRPr="008B1882">
        <w:rPr>
          <w:rFonts w:ascii="Times New Roman" w:eastAsiaTheme="minorEastAsia" w:hAnsi="Times New Roman" w:cs="Times New Roman"/>
          <w:bCs/>
          <w:sz w:val="28"/>
          <w:szCs w:val="28"/>
        </w:rPr>
        <w:t xml:space="preserve">рганы местного самоуправления не вправе издавать акты или осуществлять действия, не соответствующие </w:t>
      </w:r>
      <w:hyperlink r:id="rId7" w:history="1">
        <w:r w:rsidR="008B1882" w:rsidRPr="008F05CF">
          <w:rPr>
            <w:rStyle w:val="a5"/>
            <w:rFonts w:ascii="Times New Roman" w:eastAsiaTheme="minorEastAsia" w:hAnsi="Times New Roman" w:cs="Times New Roman"/>
            <w:bCs/>
            <w:color w:val="auto"/>
            <w:sz w:val="28"/>
            <w:szCs w:val="28"/>
            <w:u w:val="none"/>
          </w:rPr>
          <w:t>Конституции</w:t>
        </w:r>
      </w:hyperlink>
      <w:r w:rsidR="008B1882" w:rsidRPr="008F05CF">
        <w:rPr>
          <w:rFonts w:ascii="Times New Roman" w:eastAsiaTheme="minorEastAsia" w:hAnsi="Times New Roman" w:cs="Times New Roman"/>
          <w:bCs/>
          <w:sz w:val="28"/>
          <w:szCs w:val="28"/>
        </w:rPr>
        <w:t xml:space="preserve">, </w:t>
      </w:r>
      <w:r w:rsidR="008B1882" w:rsidRPr="008B1882">
        <w:rPr>
          <w:rFonts w:ascii="Times New Roman" w:eastAsiaTheme="minorEastAsia" w:hAnsi="Times New Roman" w:cs="Times New Roman"/>
          <w:bCs/>
          <w:sz w:val="28"/>
          <w:szCs w:val="28"/>
        </w:rPr>
        <w:t>законам и другим нормативным правовым актам Кыргызской Республики, совершать действия, создающие прямую угрозу конституционному строю и национальной безопасности, а также действия, направленные на нарушение</w:t>
      </w:r>
      <w:bookmarkStart w:id="2" w:name="_GoBack"/>
      <w:bookmarkEnd w:id="2"/>
      <w:r w:rsidR="008B1882" w:rsidRPr="008B1882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территориальной целостности государства, пропаганду и разжигание межнациональной и религиозной розни.</w:t>
      </w:r>
    </w:p>
    <w:p w14:paraId="2AA5D0B9" w14:textId="55D65300" w:rsidR="008B1882" w:rsidRPr="00B77409" w:rsidRDefault="008B1882" w:rsidP="008B1882">
      <w:pPr>
        <w:pStyle w:val="tkNazvanie"/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77409">
        <w:rPr>
          <w:rFonts w:ascii="Times New Roman" w:hAnsi="Times New Roman" w:cs="Times New Roman"/>
          <w:b w:val="0"/>
          <w:sz w:val="28"/>
          <w:szCs w:val="28"/>
        </w:rPr>
        <w:t>В части 2 указанной статьи предусмотрено, что</w:t>
      </w:r>
      <w:r w:rsidRPr="008B188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F05CF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Pr="008B1882">
        <w:rPr>
          <w:rFonts w:ascii="Times New Roman" w:hAnsi="Times New Roman" w:cs="Times New Roman"/>
          <w:b w:val="0"/>
          <w:sz w:val="28"/>
          <w:szCs w:val="28"/>
        </w:rPr>
        <w:t>случае совершения нарушений, указанных в части 1 настоящей статьи, Президент вправе принять меры, предусмотренные Конституцией, конституционным законом о чрезвычайном положении, в том числе приостановить деятельность органов местного самоуправления, виновных в этом, и ввести на данной территории прямое государственное управление до вынесения судебного решения. Порядок введения прямого государственного управления и режим такого управления определяются Президентом.</w:t>
      </w:r>
      <w:r w:rsidRPr="00B7740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36450DC4" w14:textId="3A8EE993" w:rsidR="008B1882" w:rsidRDefault="008B1882" w:rsidP="008B1882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настоящего </w:t>
      </w:r>
      <w:r w:rsidR="0069518D">
        <w:rPr>
          <w:rFonts w:ascii="Times New Roman" w:hAnsi="Times New Roman" w:cs="Times New Roman"/>
          <w:sz w:val="28"/>
          <w:szCs w:val="28"/>
        </w:rPr>
        <w:t xml:space="preserve">проекта Указа Президента </w:t>
      </w:r>
      <w:r w:rsidRPr="00B77409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 является определение правового механизма</w:t>
      </w:r>
      <w:r w:rsidRPr="00B774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введения, </w:t>
      </w:r>
      <w:r w:rsidRPr="001D2B81">
        <w:rPr>
          <w:rFonts w:ascii="Times New Roman" w:hAnsi="Times New Roman" w:cs="Times New Roman"/>
          <w:sz w:val="28"/>
          <w:szCs w:val="28"/>
          <w:lang w:val="ky-KG"/>
        </w:rPr>
        <w:t xml:space="preserve">осуществления и отмены </w:t>
      </w:r>
      <w:r>
        <w:rPr>
          <w:rFonts w:ascii="Times New Roman" w:hAnsi="Times New Roman" w:cs="Times New Roman"/>
          <w:sz w:val="28"/>
          <w:szCs w:val="28"/>
        </w:rPr>
        <w:t xml:space="preserve">прямого государственного управления </w:t>
      </w:r>
      <w:bookmarkStart w:id="3" w:name="_Hlk89177197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9518D">
        <w:rPr>
          <w:rFonts w:ascii="Times New Roman" w:hAnsi="Times New Roman" w:cs="Times New Roman"/>
          <w:sz w:val="28"/>
          <w:szCs w:val="28"/>
        </w:rPr>
        <w:t xml:space="preserve"> муниципалитетах </w:t>
      </w:r>
      <w:r w:rsidR="0069518D" w:rsidRPr="0069518D">
        <w:rPr>
          <w:rFonts w:ascii="Times New Roman" w:hAnsi="Times New Roman" w:cs="Times New Roman"/>
          <w:sz w:val="28"/>
          <w:szCs w:val="28"/>
        </w:rPr>
        <w:t>(айылных аймаках, городах)</w:t>
      </w:r>
      <w:bookmarkEnd w:id="3"/>
      <w:r w:rsidR="00645820">
        <w:rPr>
          <w:rFonts w:ascii="Times New Roman" w:hAnsi="Times New Roman" w:cs="Times New Roman"/>
          <w:sz w:val="28"/>
          <w:szCs w:val="28"/>
        </w:rPr>
        <w:t>(далее-миниципалитет).</w:t>
      </w:r>
      <w:r w:rsidR="0069518D" w:rsidRPr="0069518D">
        <w:rPr>
          <w:rFonts w:ascii="Times New Roman" w:hAnsi="Times New Roman" w:cs="Times New Roman"/>
          <w:sz w:val="28"/>
          <w:szCs w:val="28"/>
        </w:rPr>
        <w:t xml:space="preserve"> </w:t>
      </w:r>
      <w:r w:rsidR="0069518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2DF9C3" w14:textId="17A3839F" w:rsidR="008B1882" w:rsidRDefault="008B1882" w:rsidP="008B1882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П</w:t>
      </w:r>
      <w:r w:rsidRPr="008615AC">
        <w:rPr>
          <w:rFonts w:ascii="Times New Roman" w:hAnsi="Times New Roman" w:cs="Times New Roman"/>
          <w:bCs/>
          <w:sz w:val="28"/>
          <w:szCs w:val="28"/>
          <w:lang w:val="ky-KG"/>
        </w:rPr>
        <w:t>рямое государственное управлени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е</w:t>
      </w:r>
      <w:r w:rsidR="0069518D" w:rsidRPr="0069518D">
        <w:t xml:space="preserve"> </w:t>
      </w:r>
      <w:r w:rsidR="0069518D" w:rsidRPr="0069518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в  муниципалитетах </w:t>
      </w:r>
      <w:r w:rsidRPr="008615A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вводится как </w:t>
      </w:r>
      <w:r w:rsidRPr="00877E9C">
        <w:rPr>
          <w:rFonts w:ascii="Times New Roman" w:hAnsi="Times New Roman" w:cs="Times New Roman"/>
          <w:bCs/>
          <w:sz w:val="28"/>
          <w:szCs w:val="28"/>
          <w:lang w:val="ky-KG"/>
        </w:rPr>
        <w:t>необходимая мера</w:t>
      </w:r>
      <w:r w:rsidRPr="008615A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для принятия </w:t>
      </w:r>
      <w:r w:rsidRPr="00877E9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превентивных, политических и социальных мер по предотвращению </w:t>
      </w:r>
      <w:r w:rsidRPr="008615AC">
        <w:rPr>
          <w:rFonts w:ascii="Times New Roman" w:hAnsi="Times New Roman" w:cs="Times New Roman"/>
          <w:bCs/>
          <w:sz w:val="28"/>
          <w:szCs w:val="28"/>
          <w:lang w:val="ky-KG"/>
        </w:rPr>
        <w:t>кризисных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ситуаций.</w:t>
      </w:r>
    </w:p>
    <w:p w14:paraId="08D3745A" w14:textId="77777777" w:rsidR="008B1882" w:rsidRDefault="008B1882" w:rsidP="008B1882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14:paraId="33235140" w14:textId="77777777" w:rsidR="008B1882" w:rsidRPr="000F7F48" w:rsidRDefault="008B1882" w:rsidP="008B1882">
      <w:pPr>
        <w:pStyle w:val="tkNazvanie"/>
        <w:numPr>
          <w:ilvl w:val="0"/>
          <w:numId w:val="1"/>
        </w:numPr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4" w:name="_Hlk89177455"/>
      <w:r w:rsidRPr="000F7F48">
        <w:rPr>
          <w:rFonts w:ascii="Times New Roman" w:hAnsi="Times New Roman" w:cs="Times New Roman"/>
          <w:sz w:val="28"/>
          <w:szCs w:val="28"/>
          <w:lang w:val="ky-KG"/>
        </w:rPr>
        <w:t>Описательная часть</w:t>
      </w:r>
    </w:p>
    <w:bookmarkEnd w:id="4"/>
    <w:p w14:paraId="411D03A5" w14:textId="628C2F78" w:rsidR="000A4997" w:rsidRDefault="000A4997" w:rsidP="00EF5173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Правовую основу данного вопроса</w:t>
      </w:r>
      <w:r w:rsidRPr="008F2E64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>составляют положения пункта 3 части 2  и часть 11 статьи 70 Конституции Кыргызской Республики</w:t>
      </w:r>
      <w:r w:rsidR="00014352">
        <w:rPr>
          <w:rFonts w:ascii="Times New Roman" w:eastAsiaTheme="minorEastAsia" w:hAnsi="Times New Roman" w:cs="Times New Roman"/>
          <w:bCs/>
          <w:sz w:val="28"/>
          <w:szCs w:val="28"/>
        </w:rPr>
        <w:t xml:space="preserve">, части 1 статьи 4 </w:t>
      </w:r>
      <w:bookmarkStart w:id="5" w:name="_Hlk89441190"/>
      <w:r w:rsidR="00014352">
        <w:rPr>
          <w:rFonts w:ascii="Times New Roman" w:eastAsiaTheme="minorEastAsia" w:hAnsi="Times New Roman" w:cs="Times New Roman"/>
          <w:bCs/>
          <w:sz w:val="28"/>
          <w:szCs w:val="28"/>
        </w:rPr>
        <w:t>конституционного Закона Кыргызской Республики «</w:t>
      </w:r>
      <w:r w:rsidR="00014352" w:rsidRPr="0001435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 чрезвычайном положении</w:t>
      </w:r>
      <w:r w:rsidR="0001435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bookmarkEnd w:id="5"/>
      <w:r>
        <w:rPr>
          <w:rFonts w:ascii="Times New Roman" w:eastAsiaTheme="minorEastAsia" w:hAnsi="Times New Roman" w:cs="Times New Roman"/>
          <w:bCs/>
          <w:sz w:val="28"/>
          <w:szCs w:val="28"/>
        </w:rPr>
        <w:t>и стать</w:t>
      </w:r>
      <w:r w:rsidR="008F05CF">
        <w:rPr>
          <w:rFonts w:ascii="Times New Roman" w:eastAsiaTheme="minorEastAsia" w:hAnsi="Times New Roman" w:cs="Times New Roman"/>
          <w:bCs/>
          <w:sz w:val="28"/>
          <w:szCs w:val="28"/>
        </w:rPr>
        <w:t>и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25 Закона Кыргызской Республики </w:t>
      </w:r>
      <w:r w:rsidRPr="000A4997">
        <w:rPr>
          <w:rFonts w:ascii="Times New Roman" w:eastAsiaTheme="minorEastAsia" w:hAnsi="Times New Roman" w:cs="Times New Roman"/>
          <w:bCs/>
          <w:sz w:val="28"/>
          <w:szCs w:val="28"/>
        </w:rPr>
        <w:t>«О местной государственной администрации и органах местного самоуправления»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</w:p>
    <w:p w14:paraId="4A85390A" w14:textId="1F256711" w:rsidR="00EF5173" w:rsidRDefault="00300CDF" w:rsidP="00EF5173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>В</w:t>
      </w:r>
      <w:r w:rsidRPr="00300CDF">
        <w:rPr>
          <w:rFonts w:ascii="Times New Roman" w:eastAsiaTheme="minorEastAsia" w:hAnsi="Times New Roman" w:cs="Times New Roman"/>
          <w:bCs/>
          <w:sz w:val="28"/>
          <w:szCs w:val="28"/>
        </w:rPr>
        <w:t xml:space="preserve">ведение прямого государственного управления и его режима в 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муниципалитетах </w:t>
      </w:r>
      <w:r w:rsidRPr="00300CDF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 w:rsidR="00645820">
        <w:rPr>
          <w:rFonts w:ascii="Times New Roman" w:eastAsiaTheme="minorEastAsia" w:hAnsi="Times New Roman" w:cs="Times New Roman"/>
          <w:bCs/>
          <w:sz w:val="28"/>
          <w:szCs w:val="28"/>
        </w:rPr>
        <w:t xml:space="preserve">- </w:t>
      </w:r>
      <w:r w:rsidRPr="00300CDF">
        <w:rPr>
          <w:rFonts w:ascii="Times New Roman" w:eastAsiaTheme="minorEastAsia" w:hAnsi="Times New Roman" w:cs="Times New Roman"/>
          <w:bCs/>
          <w:sz w:val="28"/>
          <w:szCs w:val="28"/>
        </w:rPr>
        <w:t>это стадия до введения чрезвычайного положения,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lastRenderedPageBreak/>
        <w:t>т.е.</w:t>
      </w:r>
      <w:r w:rsidRPr="00300CDF">
        <w:t xml:space="preserve"> </w:t>
      </w:r>
      <w:r w:rsidRPr="00300CDF">
        <w:rPr>
          <w:rFonts w:ascii="Times New Roman" w:eastAsiaTheme="minorEastAsia" w:hAnsi="Times New Roman" w:cs="Times New Roman"/>
          <w:bCs/>
          <w:sz w:val="28"/>
          <w:szCs w:val="28"/>
        </w:rPr>
        <w:t>предупрежд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ение Президентом </w:t>
      </w:r>
      <w:r w:rsidRPr="00300CDF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о возможности введения чрезвычайного положения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в</w:t>
      </w:r>
      <w:r w:rsidRPr="00300CDF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интересах обеспечения безопасности граждан или охраны конституционного строя Кыргызской Республики</w:t>
      </w:r>
      <w:r w:rsidR="00EF5173"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  <w:r w:rsidR="00FB0946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В этой связи</w:t>
      </w:r>
      <w:r w:rsidR="00FB0946" w:rsidRPr="00FB0946">
        <w:t xml:space="preserve"> </w:t>
      </w:r>
      <w:r w:rsidR="00FB0946">
        <w:rPr>
          <w:rFonts w:ascii="Times New Roman" w:eastAsiaTheme="minorEastAsia" w:hAnsi="Times New Roman" w:cs="Times New Roman"/>
          <w:bCs/>
          <w:sz w:val="28"/>
          <w:szCs w:val="28"/>
        </w:rPr>
        <w:t>у</w:t>
      </w:r>
      <w:r w:rsidR="00FB0946" w:rsidRPr="00FB0946">
        <w:rPr>
          <w:rFonts w:ascii="Times New Roman" w:eastAsiaTheme="minorEastAsia" w:hAnsi="Times New Roman" w:cs="Times New Roman"/>
          <w:bCs/>
          <w:sz w:val="28"/>
          <w:szCs w:val="28"/>
        </w:rPr>
        <w:t>словия</w:t>
      </w:r>
      <w:r w:rsidR="00FB0946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и </w:t>
      </w:r>
      <w:r w:rsidR="00FB0946" w:rsidRPr="00FB0946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основания </w:t>
      </w:r>
      <w:r w:rsidR="00FB0946">
        <w:rPr>
          <w:rFonts w:ascii="Times New Roman" w:eastAsiaTheme="minorEastAsia" w:hAnsi="Times New Roman" w:cs="Times New Roman"/>
          <w:bCs/>
          <w:sz w:val="28"/>
          <w:szCs w:val="28"/>
        </w:rPr>
        <w:t>в</w:t>
      </w:r>
      <w:r w:rsidR="00FB0946" w:rsidRPr="00300CDF">
        <w:rPr>
          <w:rFonts w:ascii="Times New Roman" w:eastAsiaTheme="minorEastAsia" w:hAnsi="Times New Roman" w:cs="Times New Roman"/>
          <w:bCs/>
          <w:sz w:val="28"/>
          <w:szCs w:val="28"/>
        </w:rPr>
        <w:t xml:space="preserve">ведение прямого государственного управления и его режима в </w:t>
      </w:r>
      <w:r w:rsidR="00FB0946">
        <w:rPr>
          <w:rFonts w:ascii="Times New Roman" w:eastAsiaTheme="minorEastAsia" w:hAnsi="Times New Roman" w:cs="Times New Roman"/>
          <w:bCs/>
          <w:sz w:val="28"/>
          <w:szCs w:val="28"/>
        </w:rPr>
        <w:t xml:space="preserve">муниципалитетах </w:t>
      </w:r>
      <w:r w:rsidR="00FB0946" w:rsidRPr="00300CDF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 w:rsidR="00FB0946">
        <w:rPr>
          <w:rFonts w:ascii="Times New Roman" w:eastAsiaTheme="minorEastAsia" w:hAnsi="Times New Roman" w:cs="Times New Roman"/>
          <w:bCs/>
          <w:sz w:val="28"/>
          <w:szCs w:val="28"/>
        </w:rPr>
        <w:t>отличаются от услови</w:t>
      </w:r>
      <w:r w:rsidR="008A2752">
        <w:rPr>
          <w:rFonts w:ascii="Times New Roman" w:eastAsiaTheme="minorEastAsia" w:hAnsi="Times New Roman" w:cs="Times New Roman"/>
          <w:bCs/>
          <w:sz w:val="28"/>
          <w:szCs w:val="28"/>
        </w:rPr>
        <w:t>й</w:t>
      </w:r>
      <w:r w:rsidR="00FB0946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и основани</w:t>
      </w:r>
      <w:r w:rsidR="008A2752">
        <w:rPr>
          <w:rFonts w:ascii="Times New Roman" w:eastAsiaTheme="minorEastAsia" w:hAnsi="Times New Roman" w:cs="Times New Roman"/>
          <w:bCs/>
          <w:sz w:val="28"/>
          <w:szCs w:val="28"/>
        </w:rPr>
        <w:t>й,</w:t>
      </w:r>
      <w:r w:rsidR="00FB0946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предусмотренных в статье 3 </w:t>
      </w:r>
      <w:r w:rsidR="00645820" w:rsidRPr="00645820">
        <w:rPr>
          <w:rFonts w:ascii="Times New Roman" w:eastAsiaTheme="minorEastAsia" w:hAnsi="Times New Roman" w:cs="Times New Roman"/>
          <w:bCs/>
          <w:sz w:val="28"/>
          <w:szCs w:val="28"/>
        </w:rPr>
        <w:t>конституционного Закона Кыргызской Республики «О чрезвычайном положении»</w:t>
      </w:r>
      <w:r w:rsidR="00FB0946"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</w:p>
    <w:p w14:paraId="5F4408B3" w14:textId="4A325F56" w:rsidR="008B1882" w:rsidRDefault="0069518D" w:rsidP="00EF5173">
      <w:pPr>
        <w:pStyle w:val="tkTekst"/>
        <w:spacing w:after="0" w:line="240" w:lineRule="auto"/>
        <w:ind w:firstLine="709"/>
        <w:contextualSpacing/>
      </w:pPr>
      <w:r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 xml:space="preserve">Проект </w:t>
      </w:r>
      <w:r w:rsidRPr="0069518D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 xml:space="preserve">Порядка введения прямого государственного управления и его режима в муниципалитетах </w:t>
      </w:r>
      <w:r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(далее-Порядок)</w:t>
      </w:r>
      <w:r w:rsidR="008B1882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 xml:space="preserve"> состоит из  четырех разделов.</w:t>
      </w:r>
      <w:r w:rsidR="008B1882" w:rsidRPr="00CE0F9C">
        <w:t xml:space="preserve"> </w:t>
      </w:r>
    </w:p>
    <w:p w14:paraId="500EAB0B" w14:textId="0A1390BE" w:rsidR="008B1882" w:rsidRDefault="008B1882" w:rsidP="00EF5173">
      <w:pPr>
        <w:pStyle w:val="tkTekst"/>
        <w:spacing w:after="0" w:line="240" w:lineRule="auto"/>
        <w:ind w:firstLine="709"/>
        <w:contextualSpacing/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I раздел</w:t>
      </w:r>
      <w:r w:rsidR="000F7F48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.</w:t>
      </w:r>
      <w:r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 xml:space="preserve"> </w:t>
      </w:r>
      <w:r w:rsidRPr="00CE0F9C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Об</w:t>
      </w:r>
      <w:r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щ</w:t>
      </w:r>
      <w:r w:rsidRPr="00CE0F9C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ие положения</w:t>
      </w:r>
      <w:r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 xml:space="preserve">. Данный раздел посвящен правовым </w:t>
      </w:r>
      <w:r w:rsidRPr="00877E9C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основам</w:t>
      </w:r>
      <w:r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, целям и задачам введения прямого государственного управления. В разделе также даны определения некоторым понятиям, использованным в Порядке.</w:t>
      </w:r>
    </w:p>
    <w:p w14:paraId="5E3BC4D0" w14:textId="22EEE706" w:rsidR="008B1882" w:rsidRDefault="008B1882" w:rsidP="00EF5173">
      <w:pPr>
        <w:pStyle w:val="tkTekst"/>
        <w:spacing w:after="0" w:line="240" w:lineRule="auto"/>
        <w:ind w:firstLine="709"/>
        <w:contextualSpacing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  <w:t>II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раздел</w:t>
      </w:r>
      <w:r w:rsidR="000F7F48"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  <w:r w:rsidRPr="00634746">
        <w:t xml:space="preserve"> </w:t>
      </w:r>
      <w:r w:rsidRPr="00634746">
        <w:rPr>
          <w:rFonts w:ascii="Times New Roman" w:eastAsiaTheme="minorEastAsia" w:hAnsi="Times New Roman" w:cs="Times New Roman"/>
          <w:bCs/>
          <w:sz w:val="28"/>
          <w:szCs w:val="28"/>
        </w:rPr>
        <w:t>Порядок введения прямого государственного управления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>.  В разделе определены перечень оснований для введения прямого государственного управления</w:t>
      </w:r>
      <w:r w:rsidR="00EC0736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с приостановлением деятельности органов местного самоуправления и их должностных лиц.  </w:t>
      </w:r>
    </w:p>
    <w:p w14:paraId="35FA4FF5" w14:textId="2FF97808" w:rsidR="008B1882" w:rsidRDefault="008B1882" w:rsidP="008B1882">
      <w:pPr>
        <w:pStyle w:val="tkTekst"/>
        <w:spacing w:after="0" w:line="240" w:lineRule="auto"/>
        <w:ind w:firstLine="709"/>
        <w:contextualSpacing/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III раздел</w:t>
      </w:r>
      <w:r w:rsidR="000F7F48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.</w:t>
      </w:r>
      <w:r w:rsidRPr="003E5BD6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 xml:space="preserve"> Режим прямого государственного управления</w:t>
      </w:r>
      <w:r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. Раздел охватывает вопросы срока прямого государственного управления, полном</w:t>
      </w:r>
      <w:r w:rsidRPr="00BA125B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о</w:t>
      </w:r>
      <w:r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чий и функци</w:t>
      </w:r>
      <w:r w:rsidRPr="00BA125B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й</w:t>
      </w:r>
      <w:r w:rsidRPr="00DF3ECA">
        <w:t xml:space="preserve"> </w:t>
      </w:r>
      <w:r w:rsidRPr="00DF3ECA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Временн</w:t>
      </w:r>
      <w:r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ого</w:t>
      </w:r>
      <w:r w:rsidRPr="00DF3ECA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 xml:space="preserve"> управляющ</w:t>
      </w:r>
      <w:r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его</w:t>
      </w:r>
      <w:r w:rsidRPr="00DF3ECA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 xml:space="preserve"> делами местного сообщества</w:t>
      </w:r>
      <w:r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, назнач</w:t>
      </w:r>
      <w:r w:rsidR="003B41FA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аем</w:t>
      </w:r>
      <w:r w:rsidR="008A2752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ого</w:t>
      </w:r>
      <w:r w:rsidR="003B41FA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 xml:space="preserve"> Кабинетом Министров Кыргызской Республики</w:t>
      </w:r>
      <w:r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.</w:t>
      </w:r>
    </w:p>
    <w:p w14:paraId="200213DC" w14:textId="77777777" w:rsidR="00645820" w:rsidRDefault="008B1882" w:rsidP="008B1882">
      <w:pPr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В разделе IV определен порядок прекращения</w:t>
      </w:r>
      <w:r w:rsidRPr="00DF3ECA">
        <w:t xml:space="preserve"> </w:t>
      </w:r>
      <w:r w:rsidRPr="00DF3ECA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режима прямого государственного управления</w:t>
      </w:r>
      <w:r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 xml:space="preserve">. </w:t>
      </w:r>
    </w:p>
    <w:p w14:paraId="5EDA2F29" w14:textId="4975A2CE" w:rsidR="008B1882" w:rsidRDefault="009D2DF9" w:rsidP="008B1882">
      <w:pPr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 xml:space="preserve">Следует отметить, что </w:t>
      </w:r>
      <w:r w:rsidR="008B1882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а</w:t>
      </w:r>
      <w:r w:rsidR="008B1882" w:rsidRPr="00DF3ECA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кты органов местного самоуправления, повлек</w:t>
      </w:r>
      <w:r w:rsidR="008B1882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ш</w:t>
      </w:r>
      <w:r w:rsidR="008B1882" w:rsidRPr="00DF3ECA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 xml:space="preserve">ие </w:t>
      </w:r>
      <w:r w:rsidR="008B1882" w:rsidRPr="006D5DA0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 xml:space="preserve">за собой </w:t>
      </w:r>
      <w:r w:rsidR="008B1882" w:rsidRPr="00DF3ECA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обстоятельства, указанные в пункте 5 настоящего Порядка</w:t>
      </w:r>
      <w:r w:rsidR="008B1882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 xml:space="preserve">, </w:t>
      </w:r>
      <w:r w:rsidR="008B1882" w:rsidRPr="00877E9C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обжалуются прокуратурой и (или) главой местной государственной администрации в</w:t>
      </w:r>
      <w:r w:rsidR="008B1882" w:rsidRPr="00DF3ECA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 xml:space="preserve"> порядке и в сроки, установленные административным процессуальным законодательством</w:t>
      </w:r>
      <w:r w:rsidR="008B1882" w:rsidRPr="00815981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 xml:space="preserve"> </w:t>
      </w:r>
      <w:r w:rsidR="008B1882" w:rsidRPr="00DF3ECA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в суде.</w:t>
      </w:r>
      <w:r w:rsidR="008B1882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 xml:space="preserve"> Данное положение основано на </w:t>
      </w:r>
      <w:r w:rsidR="008B1882" w:rsidRPr="00877E9C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>нормах</w:t>
      </w:r>
      <w:r w:rsidR="008B1882"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  <w:t xml:space="preserve"> статьи 27 и 42 </w:t>
      </w:r>
      <w:r w:rsidR="008B1882" w:rsidRPr="00EE2F12">
        <w:rPr>
          <w:rFonts w:ascii="Times New Roman" w:eastAsiaTheme="minorEastAsia" w:hAnsi="Times New Roman" w:cs="Times New Roman"/>
          <w:bCs/>
          <w:sz w:val="28"/>
          <w:szCs w:val="28"/>
          <w:lang w:val="ky-KG" w:eastAsia="ru-RU"/>
        </w:rPr>
        <w:t>А</w:t>
      </w:r>
      <w:r w:rsidR="008B1882">
        <w:rPr>
          <w:rFonts w:ascii="Times New Roman" w:eastAsiaTheme="minorEastAsia" w:hAnsi="Times New Roman" w:cs="Times New Roman"/>
          <w:bCs/>
          <w:sz w:val="28"/>
          <w:szCs w:val="28"/>
          <w:lang w:val="ky-KG" w:eastAsia="ru-RU"/>
        </w:rPr>
        <w:t>дмини</w:t>
      </w:r>
      <w:r w:rsidR="008B1882" w:rsidRPr="006D5DA0">
        <w:rPr>
          <w:rFonts w:ascii="Times New Roman" w:eastAsiaTheme="minorEastAsia" w:hAnsi="Times New Roman" w:cs="Times New Roman"/>
          <w:bCs/>
          <w:sz w:val="28"/>
          <w:szCs w:val="28"/>
          <w:lang w:val="ky-KG" w:eastAsia="ru-RU"/>
        </w:rPr>
        <w:t>страт</w:t>
      </w:r>
      <w:r w:rsidR="008B1882">
        <w:rPr>
          <w:rFonts w:ascii="Times New Roman" w:eastAsiaTheme="minorEastAsia" w:hAnsi="Times New Roman" w:cs="Times New Roman"/>
          <w:bCs/>
          <w:sz w:val="28"/>
          <w:szCs w:val="28"/>
          <w:lang w:val="ky-KG" w:eastAsia="ru-RU"/>
        </w:rPr>
        <w:t>ивно-процессуального кодекса Кыргызской Республики,</w:t>
      </w:r>
      <w:r w:rsidR="008B1882" w:rsidRPr="00EE2F12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 w:rsidR="008B1882">
        <w:rPr>
          <w:rFonts w:ascii="Times New Roman" w:eastAsiaTheme="minorEastAsia" w:hAnsi="Times New Roman" w:cs="Times New Roman"/>
          <w:bCs/>
          <w:sz w:val="28"/>
          <w:szCs w:val="28"/>
        </w:rPr>
        <w:t>пункта</w:t>
      </w:r>
      <w:r w:rsidR="008B1882" w:rsidRPr="00E13C12">
        <w:rPr>
          <w:rFonts w:ascii="Times New Roman" w:eastAsiaTheme="minorEastAsia" w:hAnsi="Times New Roman" w:cs="Times New Roman"/>
          <w:bCs/>
          <w:sz w:val="28"/>
          <w:szCs w:val="28"/>
        </w:rPr>
        <w:t xml:space="preserve"> 2 части 2 статьи 32 </w:t>
      </w:r>
      <w:r w:rsidR="00A92482">
        <w:rPr>
          <w:rFonts w:ascii="Times New Roman" w:eastAsiaTheme="minorEastAsia" w:hAnsi="Times New Roman" w:cs="Times New Roman"/>
          <w:bCs/>
          <w:sz w:val="28"/>
          <w:szCs w:val="28"/>
        </w:rPr>
        <w:t>конституционного з</w:t>
      </w:r>
      <w:r w:rsidR="008B1882" w:rsidRPr="00E13C12">
        <w:rPr>
          <w:rFonts w:ascii="Times New Roman" w:eastAsiaTheme="minorEastAsia" w:hAnsi="Times New Roman" w:cs="Times New Roman"/>
          <w:bCs/>
          <w:sz w:val="28"/>
          <w:szCs w:val="28"/>
        </w:rPr>
        <w:t>акона Кыргызской Республики «О прокуратуре Кыргызской Республики»</w:t>
      </w:r>
      <w:r w:rsidR="008B1882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и</w:t>
      </w:r>
      <w:r w:rsidR="008B1882" w:rsidRPr="00EE2F12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 w:rsidR="008B1882">
        <w:rPr>
          <w:rFonts w:ascii="Times New Roman" w:eastAsiaTheme="minorEastAsia" w:hAnsi="Times New Roman" w:cs="Times New Roman"/>
          <w:bCs/>
          <w:sz w:val="28"/>
          <w:szCs w:val="28"/>
        </w:rPr>
        <w:t>части</w:t>
      </w:r>
      <w:r w:rsidR="008B1882" w:rsidRPr="00E13C12">
        <w:rPr>
          <w:rFonts w:ascii="Times New Roman" w:eastAsiaTheme="minorEastAsia" w:hAnsi="Times New Roman" w:cs="Times New Roman"/>
          <w:bCs/>
          <w:sz w:val="28"/>
          <w:szCs w:val="28"/>
        </w:rPr>
        <w:t xml:space="preserve"> 2 статьи </w:t>
      </w:r>
      <w:r w:rsidR="006540DB">
        <w:rPr>
          <w:rFonts w:ascii="Times New Roman" w:eastAsiaTheme="minorEastAsia" w:hAnsi="Times New Roman" w:cs="Times New Roman"/>
          <w:bCs/>
          <w:sz w:val="28"/>
          <w:szCs w:val="28"/>
        </w:rPr>
        <w:t>5</w:t>
      </w:r>
      <w:r w:rsidR="008B1882" w:rsidRPr="00E13C12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Закона Кыргызской Республики</w:t>
      </w:r>
      <w:r w:rsidR="006540DB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 w:rsidR="006540DB" w:rsidRPr="006540DB">
        <w:rPr>
          <w:rFonts w:ascii="Times New Roman" w:eastAsiaTheme="minorEastAsia" w:hAnsi="Times New Roman" w:cs="Times New Roman"/>
          <w:bCs/>
          <w:sz w:val="28"/>
          <w:szCs w:val="28"/>
        </w:rPr>
        <w:t>«О местной государственной администрации и органах местного самоуправления»</w:t>
      </w:r>
      <w:r w:rsidR="006540DB"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</w:p>
    <w:p w14:paraId="2FC31FA1" w14:textId="77777777" w:rsidR="00EF5173" w:rsidRDefault="00EF5173" w:rsidP="008B188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3502AD5" w14:textId="3ADD0E35" w:rsidR="008B1882" w:rsidRPr="000F7F48" w:rsidRDefault="008B1882" w:rsidP="000F7F48">
      <w:pPr>
        <w:pStyle w:val="tkNazvanie"/>
        <w:numPr>
          <w:ilvl w:val="0"/>
          <w:numId w:val="1"/>
        </w:numPr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F7F48">
        <w:rPr>
          <w:rFonts w:ascii="Times New Roman" w:hAnsi="Times New Roman" w:cs="Times New Roman"/>
          <w:sz w:val="28"/>
          <w:szCs w:val="28"/>
          <w:lang w:val="ky-KG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65881FA5" w14:textId="62BA2521" w:rsidR="008B1882" w:rsidRDefault="008B1882" w:rsidP="00EF5173">
      <w:pPr>
        <w:pStyle w:val="a3"/>
        <w:ind w:firstLine="709"/>
        <w:contextualSpacing/>
        <w:jc w:val="both"/>
        <w:rPr>
          <w:rFonts w:cs="Times New Roman"/>
          <w:szCs w:val="28"/>
        </w:rPr>
      </w:pPr>
      <w:r w:rsidRPr="00B77409">
        <w:rPr>
          <w:rFonts w:cs="Times New Roman"/>
          <w:szCs w:val="28"/>
        </w:rPr>
        <w:t xml:space="preserve">Принятие данного проекта </w:t>
      </w:r>
      <w:r w:rsidR="000F7F48">
        <w:rPr>
          <w:rFonts w:cs="Times New Roman"/>
          <w:szCs w:val="28"/>
        </w:rPr>
        <w:t>У</w:t>
      </w:r>
      <w:r w:rsidR="009D0A38">
        <w:rPr>
          <w:rFonts w:cs="Times New Roman"/>
          <w:szCs w:val="28"/>
        </w:rPr>
        <w:t xml:space="preserve">каза </w:t>
      </w:r>
      <w:r w:rsidRPr="00B77409">
        <w:rPr>
          <w:rFonts w:cs="Times New Roman"/>
          <w:szCs w:val="28"/>
        </w:rPr>
        <w:t xml:space="preserve">не влечет за собой отрицательных экологических, гендерных, социальных, </w:t>
      </w:r>
      <w:r w:rsidRPr="00B77409">
        <w:rPr>
          <w:rFonts w:cs="Times New Roman"/>
          <w:szCs w:val="28"/>
        </w:rPr>
        <w:lastRenderedPageBreak/>
        <w:t>экономических, правовых, правозащит</w:t>
      </w:r>
      <w:r>
        <w:rPr>
          <w:rFonts w:cs="Times New Roman"/>
          <w:szCs w:val="28"/>
        </w:rPr>
        <w:t>ных, коррупционных последствий.</w:t>
      </w:r>
    </w:p>
    <w:p w14:paraId="10FADC35" w14:textId="77777777" w:rsidR="000F7F48" w:rsidRPr="00B77409" w:rsidRDefault="000F7F48" w:rsidP="00EF5173">
      <w:pPr>
        <w:pStyle w:val="a3"/>
        <w:ind w:firstLine="709"/>
        <w:contextualSpacing/>
        <w:jc w:val="both"/>
        <w:rPr>
          <w:rFonts w:cs="Times New Roman"/>
          <w:szCs w:val="28"/>
          <w:lang w:val="ky-KG"/>
        </w:rPr>
      </w:pPr>
    </w:p>
    <w:p w14:paraId="3232D6EE" w14:textId="2E71B278" w:rsidR="008B1882" w:rsidRPr="000F7F48" w:rsidRDefault="008B1882" w:rsidP="000F7F48">
      <w:pPr>
        <w:pStyle w:val="tkNazvanie"/>
        <w:numPr>
          <w:ilvl w:val="0"/>
          <w:numId w:val="1"/>
        </w:numPr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6" w:name="_Hlk89180924"/>
      <w:r w:rsidRPr="000F7F48">
        <w:rPr>
          <w:rFonts w:ascii="Times New Roman" w:hAnsi="Times New Roman" w:cs="Times New Roman"/>
          <w:sz w:val="28"/>
          <w:szCs w:val="28"/>
          <w:lang w:val="ky-KG"/>
        </w:rPr>
        <w:t xml:space="preserve">Информация о результатах общественного обсуждения </w:t>
      </w:r>
    </w:p>
    <w:p w14:paraId="683C5BF5" w14:textId="24DAF90C" w:rsidR="0064495E" w:rsidRDefault="008B1882" w:rsidP="0068097F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B77409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0F7F48">
        <w:rPr>
          <w:rFonts w:ascii="Times New Roman" w:hAnsi="Times New Roman" w:cs="Times New Roman"/>
          <w:sz w:val="28"/>
          <w:szCs w:val="28"/>
        </w:rPr>
        <w:t>Указа</w:t>
      </w:r>
      <w:r w:rsidRPr="00B77409">
        <w:rPr>
          <w:rFonts w:ascii="Times New Roman" w:hAnsi="Times New Roman" w:cs="Times New Roman"/>
          <w:sz w:val="28"/>
          <w:szCs w:val="28"/>
        </w:rPr>
        <w:t xml:space="preserve"> </w:t>
      </w:r>
      <w:r w:rsidR="0068097F">
        <w:rPr>
          <w:rFonts w:ascii="Times New Roman" w:hAnsi="Times New Roman" w:cs="Times New Roman"/>
          <w:sz w:val="28"/>
          <w:szCs w:val="28"/>
        </w:rPr>
        <w:t>будет размещен</w:t>
      </w:r>
      <w:r w:rsidRPr="00B77409">
        <w:rPr>
          <w:rFonts w:ascii="Times New Roman" w:hAnsi="Times New Roman" w:cs="Times New Roman"/>
          <w:sz w:val="28"/>
          <w:szCs w:val="28"/>
        </w:rPr>
        <w:t xml:space="preserve"> на официальн</w:t>
      </w:r>
      <w:r w:rsidRPr="006D5DA0">
        <w:rPr>
          <w:rFonts w:ascii="Times New Roman" w:hAnsi="Times New Roman" w:cs="Times New Roman"/>
          <w:sz w:val="28"/>
          <w:szCs w:val="28"/>
        </w:rPr>
        <w:t xml:space="preserve">ых </w:t>
      </w:r>
      <w:r>
        <w:rPr>
          <w:rFonts w:ascii="Times New Roman" w:hAnsi="Times New Roman" w:cs="Times New Roman"/>
          <w:sz w:val="28"/>
          <w:szCs w:val="28"/>
        </w:rPr>
        <w:t>сайт</w:t>
      </w:r>
      <w:r w:rsidRPr="006D5DA0">
        <w:rPr>
          <w:rFonts w:ascii="Times New Roman" w:hAnsi="Times New Roman" w:cs="Times New Roman"/>
          <w:sz w:val="28"/>
          <w:szCs w:val="28"/>
        </w:rPr>
        <w:t>ах</w:t>
      </w:r>
      <w:r w:rsidRPr="00B77409">
        <w:rPr>
          <w:rFonts w:ascii="Times New Roman" w:hAnsi="Times New Roman" w:cs="Times New Roman"/>
          <w:sz w:val="28"/>
          <w:szCs w:val="28"/>
        </w:rPr>
        <w:t xml:space="preserve"> </w:t>
      </w:r>
      <w:r w:rsidR="0068097F">
        <w:rPr>
          <w:rFonts w:ascii="Times New Roman" w:hAnsi="Times New Roman" w:cs="Times New Roman"/>
          <w:sz w:val="28"/>
          <w:szCs w:val="28"/>
        </w:rPr>
        <w:t xml:space="preserve">Президента </w:t>
      </w:r>
      <w:r w:rsidRPr="00B77409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B77409">
        <w:rPr>
          <w:rFonts w:ascii="Times New Roman" w:hAnsi="Times New Roman" w:cs="Times New Roman"/>
          <w:sz w:val="28"/>
          <w:szCs w:val="28"/>
          <w:lang w:val="ky-KG"/>
        </w:rPr>
        <w:t xml:space="preserve"> и Государственного агентства по</w:t>
      </w:r>
      <w:r w:rsidR="00EF5173">
        <w:rPr>
          <w:rFonts w:ascii="Times New Roman" w:hAnsi="Times New Roman" w:cs="Times New Roman"/>
          <w:sz w:val="28"/>
          <w:szCs w:val="28"/>
          <w:lang w:val="ky-KG"/>
        </w:rPr>
        <w:t xml:space="preserve"> делам </w:t>
      </w:r>
      <w:r w:rsidR="0068097F">
        <w:rPr>
          <w:rFonts w:ascii="Times New Roman" w:hAnsi="Times New Roman" w:cs="Times New Roman"/>
          <w:sz w:val="28"/>
          <w:szCs w:val="28"/>
          <w:lang w:val="ky-KG"/>
        </w:rPr>
        <w:t xml:space="preserve">государственной службы и </w:t>
      </w:r>
      <w:r w:rsidRPr="00B77409">
        <w:rPr>
          <w:rFonts w:ascii="Times New Roman" w:hAnsi="Times New Roman" w:cs="Times New Roman"/>
          <w:sz w:val="28"/>
          <w:szCs w:val="28"/>
          <w:lang w:val="ky-KG"/>
        </w:rPr>
        <w:t xml:space="preserve"> местного самоуправления</w:t>
      </w:r>
      <w:r w:rsidR="00EF51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8097F">
        <w:rPr>
          <w:rFonts w:ascii="Times New Roman" w:hAnsi="Times New Roman" w:cs="Times New Roman"/>
          <w:sz w:val="28"/>
          <w:szCs w:val="28"/>
          <w:lang w:val="ky-KG"/>
        </w:rPr>
        <w:t>при Кабинете Министров Кыргызской Республики.</w:t>
      </w:r>
    </w:p>
    <w:p w14:paraId="14FE6546" w14:textId="77777777" w:rsidR="00450276" w:rsidRPr="00B77409" w:rsidRDefault="00450276" w:rsidP="0068097F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6FBE46AD" w14:textId="4EAE4E6B" w:rsidR="00D77A98" w:rsidRPr="000F7F48" w:rsidRDefault="009F0ED6" w:rsidP="000F7F48">
      <w:pPr>
        <w:pStyle w:val="tkNazvanie"/>
        <w:numPr>
          <w:ilvl w:val="0"/>
          <w:numId w:val="1"/>
        </w:numPr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7" w:name="_Hlk89181390"/>
      <w:r w:rsidRPr="000F7F48">
        <w:rPr>
          <w:rFonts w:ascii="Times New Roman" w:hAnsi="Times New Roman" w:cs="Times New Roman"/>
          <w:sz w:val="28"/>
          <w:szCs w:val="28"/>
          <w:lang w:val="ky-KG"/>
        </w:rPr>
        <w:t>Анализ соответствия проекта законодательству</w:t>
      </w:r>
    </w:p>
    <w:p w14:paraId="5E770696" w14:textId="0880DCF7" w:rsidR="00EF5173" w:rsidRPr="008E64A4" w:rsidRDefault="00EF5173" w:rsidP="00450276">
      <w:pPr>
        <w:pStyle w:val="a3"/>
        <w:ind w:firstLine="851"/>
        <w:jc w:val="both"/>
        <w:rPr>
          <w:rFonts w:cs="Times New Roman"/>
          <w:i/>
          <w:szCs w:val="28"/>
          <w:u w:val="single"/>
          <w:lang w:val="ky-KG"/>
        </w:rPr>
      </w:pPr>
      <w:r w:rsidRPr="00237434">
        <w:rPr>
          <w:rFonts w:cs="Times New Roman"/>
          <w:szCs w:val="28"/>
        </w:rPr>
        <w:t xml:space="preserve">Проект </w:t>
      </w:r>
      <w:r>
        <w:rPr>
          <w:rFonts w:cs="Times New Roman"/>
          <w:szCs w:val="28"/>
        </w:rPr>
        <w:t xml:space="preserve">Указа </w:t>
      </w:r>
      <w:r w:rsidRPr="00237434">
        <w:rPr>
          <w:rFonts w:cs="Times New Roman"/>
          <w:szCs w:val="28"/>
        </w:rPr>
        <w:t>не противоречит Конституции и другим нормативным правовым актам Кыргызской Республики, вступившим в установленном законом порядке в силу международным договорам, участницей которых является Кыргызская Республика</w:t>
      </w:r>
      <w:r>
        <w:rPr>
          <w:rFonts w:cs="Times New Roman"/>
          <w:szCs w:val="28"/>
          <w:lang w:val="ky-KG"/>
        </w:rPr>
        <w:t>.</w:t>
      </w:r>
    </w:p>
    <w:p w14:paraId="224A30F6" w14:textId="77777777" w:rsidR="00EF5173" w:rsidRPr="00B77409" w:rsidRDefault="00EF5173" w:rsidP="00C1065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</w:pPr>
    </w:p>
    <w:bookmarkEnd w:id="6"/>
    <w:bookmarkEnd w:id="7"/>
    <w:p w14:paraId="2E4BC0B7" w14:textId="6811D4A9" w:rsidR="00D77A98" w:rsidRPr="000F7F48" w:rsidRDefault="0039773B" w:rsidP="000F7F48">
      <w:pPr>
        <w:pStyle w:val="tkNazvanie"/>
        <w:numPr>
          <w:ilvl w:val="0"/>
          <w:numId w:val="1"/>
        </w:numPr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F7F48">
        <w:rPr>
          <w:rFonts w:ascii="Times New Roman" w:hAnsi="Times New Roman" w:cs="Times New Roman"/>
          <w:sz w:val="28"/>
          <w:szCs w:val="28"/>
          <w:lang w:val="ky-KG"/>
        </w:rPr>
        <w:t>Информация о необходимости и источниках финансирования</w:t>
      </w:r>
    </w:p>
    <w:p w14:paraId="2B2D086B" w14:textId="254D7675" w:rsidR="00B77409" w:rsidRDefault="0039773B" w:rsidP="00C1065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7409">
        <w:rPr>
          <w:rFonts w:ascii="Times New Roman" w:hAnsi="Times New Roman" w:cs="Times New Roman"/>
          <w:sz w:val="28"/>
          <w:szCs w:val="28"/>
          <w:lang w:val="ky-KG"/>
        </w:rPr>
        <w:t xml:space="preserve">Исполнение данного </w:t>
      </w:r>
      <w:r w:rsidR="000F7F48">
        <w:rPr>
          <w:rFonts w:ascii="Times New Roman" w:hAnsi="Times New Roman" w:cs="Times New Roman"/>
          <w:sz w:val="28"/>
          <w:szCs w:val="28"/>
        </w:rPr>
        <w:t>Указа</w:t>
      </w:r>
      <w:r w:rsidR="000F7F48" w:rsidRPr="00B7740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7F48">
        <w:rPr>
          <w:rFonts w:ascii="Times New Roman" w:hAnsi="Times New Roman" w:cs="Times New Roman"/>
          <w:sz w:val="28"/>
          <w:szCs w:val="28"/>
          <w:lang w:val="ky-KG"/>
        </w:rPr>
        <w:t xml:space="preserve">Президента Кыргызской Республики </w:t>
      </w:r>
      <w:r w:rsidRPr="00B77409">
        <w:rPr>
          <w:rFonts w:ascii="Times New Roman" w:hAnsi="Times New Roman" w:cs="Times New Roman"/>
          <w:sz w:val="28"/>
          <w:szCs w:val="28"/>
          <w:lang w:val="ky-KG"/>
        </w:rPr>
        <w:t xml:space="preserve">не потребует </w:t>
      </w:r>
      <w:r w:rsidR="00FF6EE1" w:rsidRPr="00B77409">
        <w:rPr>
          <w:rFonts w:ascii="Times New Roman" w:hAnsi="Times New Roman" w:cs="Times New Roman"/>
          <w:sz w:val="28"/>
          <w:szCs w:val="28"/>
          <w:lang w:val="ky-KG"/>
        </w:rPr>
        <w:t xml:space="preserve">дополнительных </w:t>
      </w:r>
      <w:r w:rsidRPr="00B77409">
        <w:rPr>
          <w:rFonts w:ascii="Times New Roman" w:hAnsi="Times New Roman" w:cs="Times New Roman"/>
          <w:sz w:val="28"/>
          <w:szCs w:val="28"/>
          <w:lang w:val="ky-KG"/>
        </w:rPr>
        <w:t>финансовых затрат из республиканского бюджета и затрат из местного бюджета</w:t>
      </w:r>
      <w:r w:rsidRPr="00B77409">
        <w:rPr>
          <w:rFonts w:ascii="Times New Roman" w:hAnsi="Times New Roman" w:cs="Times New Roman"/>
          <w:sz w:val="28"/>
          <w:szCs w:val="28"/>
        </w:rPr>
        <w:t>.</w:t>
      </w:r>
    </w:p>
    <w:p w14:paraId="5F23B76D" w14:textId="77777777" w:rsidR="00EF5173" w:rsidRDefault="00EF5173" w:rsidP="00C1065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y-KG"/>
        </w:rPr>
      </w:pPr>
    </w:p>
    <w:p w14:paraId="79A8C5D6" w14:textId="2F36B02F" w:rsidR="00D77A98" w:rsidRPr="000F7F48" w:rsidRDefault="0039773B" w:rsidP="000F7F48">
      <w:pPr>
        <w:pStyle w:val="tkNazvanie"/>
        <w:numPr>
          <w:ilvl w:val="0"/>
          <w:numId w:val="1"/>
        </w:numPr>
        <w:spacing w:before="0" w:after="0" w:line="240" w:lineRule="auto"/>
        <w:ind w:left="0" w:righ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F7F48">
        <w:rPr>
          <w:rFonts w:ascii="Times New Roman" w:hAnsi="Times New Roman" w:cs="Times New Roman"/>
          <w:sz w:val="28"/>
          <w:szCs w:val="28"/>
          <w:lang w:val="ky-KG"/>
        </w:rPr>
        <w:t xml:space="preserve">Информация об анализе регулятивного воздействия </w:t>
      </w:r>
    </w:p>
    <w:p w14:paraId="5ABAA232" w14:textId="73812363" w:rsidR="00803952" w:rsidRDefault="008F697F" w:rsidP="00C1065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7409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0F7F48">
        <w:rPr>
          <w:rFonts w:ascii="Times New Roman" w:hAnsi="Times New Roman" w:cs="Times New Roman"/>
          <w:sz w:val="28"/>
          <w:szCs w:val="28"/>
        </w:rPr>
        <w:t>Указа</w:t>
      </w:r>
      <w:r w:rsidRPr="00B77409">
        <w:rPr>
          <w:rFonts w:ascii="Times New Roman" w:hAnsi="Times New Roman" w:cs="Times New Roman"/>
          <w:sz w:val="28"/>
          <w:szCs w:val="28"/>
        </w:rPr>
        <w:t xml:space="preserve"> не подлежит анализу регулятивного воздействия, поскольку не направлен на регулирование предпринимательской деятельности.</w:t>
      </w:r>
    </w:p>
    <w:p w14:paraId="44ED30F4" w14:textId="77777777" w:rsidR="00C10651" w:rsidRPr="00B77409" w:rsidRDefault="00C10651" w:rsidP="00C1065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A19BEE6" w14:textId="77777777" w:rsidR="00450276" w:rsidRDefault="00450276" w:rsidP="0045027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36E54256" w14:textId="77777777" w:rsidR="000F7F48" w:rsidRDefault="00510EA5" w:rsidP="0045027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7740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Директор г</w:t>
      </w:r>
      <w:r w:rsidR="000F7F4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осударственного агентства</w:t>
      </w:r>
    </w:p>
    <w:p w14:paraId="2CED0D4A" w14:textId="77777777" w:rsidR="000F7F48" w:rsidRDefault="000F7F48" w:rsidP="0045027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</w:t>
      </w:r>
      <w:r w:rsidR="002E2B02" w:rsidRPr="00B7740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делам </w:t>
      </w:r>
      <w:r w:rsidR="00262DD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государственной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службы</w:t>
      </w:r>
    </w:p>
    <w:p w14:paraId="4440F3D9" w14:textId="77777777" w:rsidR="000F7F48" w:rsidRDefault="00EF5173" w:rsidP="0045027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и </w:t>
      </w:r>
      <w:r w:rsidR="002E2B02" w:rsidRPr="00B7740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местного самоуправления</w:t>
      </w:r>
    </w:p>
    <w:p w14:paraId="0EBE408E" w14:textId="77777777" w:rsidR="000F7F48" w:rsidRDefault="00450276" w:rsidP="0045027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</w:t>
      </w:r>
      <w:r w:rsidR="002E2B02" w:rsidRPr="00B7740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ри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EF517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Кабинете</w:t>
      </w:r>
      <w:r w:rsidR="002E2B02" w:rsidRPr="00B7740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Министров</w:t>
      </w:r>
    </w:p>
    <w:p w14:paraId="5A7BE3D8" w14:textId="4E9940A6" w:rsidR="00930B94" w:rsidRPr="00C10651" w:rsidRDefault="002E2B02" w:rsidP="0045027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7740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Кыргызской Республики                  </w:t>
      </w:r>
      <w:r w:rsidR="000F7F4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 </w:t>
      </w:r>
      <w:r w:rsidRPr="00B7740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B77409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 xml:space="preserve">   </w:t>
      </w:r>
      <w:r w:rsidR="00450276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 xml:space="preserve">    Э.Н. Джантаев</w:t>
      </w:r>
    </w:p>
    <w:sectPr w:rsidR="00930B94" w:rsidRPr="00C10651" w:rsidSect="006E13F0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53C31" w14:textId="77777777" w:rsidR="000378A1" w:rsidRDefault="000378A1" w:rsidP="007C5AE0">
      <w:pPr>
        <w:spacing w:after="0" w:line="240" w:lineRule="auto"/>
      </w:pPr>
      <w:r>
        <w:separator/>
      </w:r>
    </w:p>
  </w:endnote>
  <w:endnote w:type="continuationSeparator" w:id="0">
    <w:p w14:paraId="0C9A3BB2" w14:textId="77777777" w:rsidR="000378A1" w:rsidRDefault="000378A1" w:rsidP="007C5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8945704"/>
      <w:docPartObj>
        <w:docPartGallery w:val="Page Numbers (Bottom of Page)"/>
        <w:docPartUnique/>
      </w:docPartObj>
    </w:sdtPr>
    <w:sdtEndPr/>
    <w:sdtContent>
      <w:p w14:paraId="430D6FCF" w14:textId="5FAE4EC2" w:rsidR="00450276" w:rsidRDefault="0045027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3F0">
          <w:rPr>
            <w:noProof/>
          </w:rPr>
          <w:t>2</w:t>
        </w:r>
        <w:r>
          <w:fldChar w:fldCharType="end"/>
        </w:r>
      </w:p>
    </w:sdtContent>
  </w:sdt>
  <w:p w14:paraId="53ED1E0D" w14:textId="77777777" w:rsidR="007C5AE0" w:rsidRDefault="007C5AE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8C9E0" w14:textId="77777777" w:rsidR="000378A1" w:rsidRDefault="000378A1" w:rsidP="007C5AE0">
      <w:pPr>
        <w:spacing w:after="0" w:line="240" w:lineRule="auto"/>
      </w:pPr>
      <w:r>
        <w:separator/>
      </w:r>
    </w:p>
  </w:footnote>
  <w:footnote w:type="continuationSeparator" w:id="0">
    <w:p w14:paraId="0AF289A1" w14:textId="77777777" w:rsidR="000378A1" w:rsidRDefault="000378A1" w:rsidP="007C5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153216"/>
    <w:multiLevelType w:val="hybridMultilevel"/>
    <w:tmpl w:val="C1FEA204"/>
    <w:lvl w:ilvl="0" w:tplc="84AC5F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91D"/>
    <w:rsid w:val="00014352"/>
    <w:rsid w:val="00014C4F"/>
    <w:rsid w:val="000378A1"/>
    <w:rsid w:val="00047F35"/>
    <w:rsid w:val="00070F48"/>
    <w:rsid w:val="000A4997"/>
    <w:rsid w:val="000A6E19"/>
    <w:rsid w:val="000F7F48"/>
    <w:rsid w:val="00111D0A"/>
    <w:rsid w:val="00134156"/>
    <w:rsid w:val="0013727E"/>
    <w:rsid w:val="001B0B87"/>
    <w:rsid w:val="001F6824"/>
    <w:rsid w:val="00213B05"/>
    <w:rsid w:val="00237673"/>
    <w:rsid w:val="0024240E"/>
    <w:rsid w:val="0024628C"/>
    <w:rsid w:val="00246376"/>
    <w:rsid w:val="00262DD3"/>
    <w:rsid w:val="0028467F"/>
    <w:rsid w:val="002A3193"/>
    <w:rsid w:val="002A5AB5"/>
    <w:rsid w:val="002A67BF"/>
    <w:rsid w:val="002B1BF0"/>
    <w:rsid w:val="002B595C"/>
    <w:rsid w:val="002B5DB0"/>
    <w:rsid w:val="002C621B"/>
    <w:rsid w:val="002E2B02"/>
    <w:rsid w:val="00300CDF"/>
    <w:rsid w:val="0039773B"/>
    <w:rsid w:val="003B198C"/>
    <w:rsid w:val="003B3A03"/>
    <w:rsid w:val="003B41FA"/>
    <w:rsid w:val="003C0261"/>
    <w:rsid w:val="003D2BC5"/>
    <w:rsid w:val="003E5BD6"/>
    <w:rsid w:val="00412845"/>
    <w:rsid w:val="00426D02"/>
    <w:rsid w:val="00450276"/>
    <w:rsid w:val="00485705"/>
    <w:rsid w:val="00487FB5"/>
    <w:rsid w:val="004A6222"/>
    <w:rsid w:val="004B3A87"/>
    <w:rsid w:val="004B3F76"/>
    <w:rsid w:val="004D2766"/>
    <w:rsid w:val="004E321B"/>
    <w:rsid w:val="004F2D32"/>
    <w:rsid w:val="00506F87"/>
    <w:rsid w:val="00510EA5"/>
    <w:rsid w:val="00560369"/>
    <w:rsid w:val="00583EC2"/>
    <w:rsid w:val="0059053D"/>
    <w:rsid w:val="005B5562"/>
    <w:rsid w:val="006117C1"/>
    <w:rsid w:val="00625314"/>
    <w:rsid w:val="00634746"/>
    <w:rsid w:val="0064495E"/>
    <w:rsid w:val="00645820"/>
    <w:rsid w:val="006540DB"/>
    <w:rsid w:val="00654F7D"/>
    <w:rsid w:val="00676E3D"/>
    <w:rsid w:val="0068097F"/>
    <w:rsid w:val="00683660"/>
    <w:rsid w:val="006857D0"/>
    <w:rsid w:val="0069518D"/>
    <w:rsid w:val="006A3826"/>
    <w:rsid w:val="006C508B"/>
    <w:rsid w:val="006D5DA0"/>
    <w:rsid w:val="006E13F0"/>
    <w:rsid w:val="006F6485"/>
    <w:rsid w:val="00703630"/>
    <w:rsid w:val="00705365"/>
    <w:rsid w:val="00715B16"/>
    <w:rsid w:val="00731A36"/>
    <w:rsid w:val="007B5D13"/>
    <w:rsid w:val="007C5AE0"/>
    <w:rsid w:val="007F62B6"/>
    <w:rsid w:val="0080291D"/>
    <w:rsid w:val="0080341B"/>
    <w:rsid w:val="00803952"/>
    <w:rsid w:val="00806154"/>
    <w:rsid w:val="00815981"/>
    <w:rsid w:val="0082302C"/>
    <w:rsid w:val="008615AC"/>
    <w:rsid w:val="00877E9C"/>
    <w:rsid w:val="008A0356"/>
    <w:rsid w:val="008A2752"/>
    <w:rsid w:val="008B1882"/>
    <w:rsid w:val="008B283D"/>
    <w:rsid w:val="008C01A8"/>
    <w:rsid w:val="008C2DF3"/>
    <w:rsid w:val="008D3FF2"/>
    <w:rsid w:val="008F05CF"/>
    <w:rsid w:val="008F2E64"/>
    <w:rsid w:val="008F697F"/>
    <w:rsid w:val="0092262C"/>
    <w:rsid w:val="00930B94"/>
    <w:rsid w:val="0094684E"/>
    <w:rsid w:val="009D0A38"/>
    <w:rsid w:val="009D2DF9"/>
    <w:rsid w:val="009F0ED6"/>
    <w:rsid w:val="009F2980"/>
    <w:rsid w:val="00A024FE"/>
    <w:rsid w:val="00A53DE3"/>
    <w:rsid w:val="00A67AD2"/>
    <w:rsid w:val="00A71EA3"/>
    <w:rsid w:val="00A91735"/>
    <w:rsid w:val="00A92482"/>
    <w:rsid w:val="00AA384E"/>
    <w:rsid w:val="00AD0F78"/>
    <w:rsid w:val="00AE5F98"/>
    <w:rsid w:val="00AE7DD4"/>
    <w:rsid w:val="00AE7E5B"/>
    <w:rsid w:val="00B07A04"/>
    <w:rsid w:val="00B30342"/>
    <w:rsid w:val="00B56CC5"/>
    <w:rsid w:val="00B77409"/>
    <w:rsid w:val="00BA06DA"/>
    <w:rsid w:val="00BA125B"/>
    <w:rsid w:val="00BA17F2"/>
    <w:rsid w:val="00BC113B"/>
    <w:rsid w:val="00BD07DC"/>
    <w:rsid w:val="00C10651"/>
    <w:rsid w:val="00C17818"/>
    <w:rsid w:val="00C37C16"/>
    <w:rsid w:val="00C46852"/>
    <w:rsid w:val="00C731F6"/>
    <w:rsid w:val="00CA6F6F"/>
    <w:rsid w:val="00CD1148"/>
    <w:rsid w:val="00CE0F9C"/>
    <w:rsid w:val="00D00A90"/>
    <w:rsid w:val="00D126A6"/>
    <w:rsid w:val="00D20876"/>
    <w:rsid w:val="00D3094F"/>
    <w:rsid w:val="00D34D75"/>
    <w:rsid w:val="00D5685B"/>
    <w:rsid w:val="00D7796C"/>
    <w:rsid w:val="00D77A98"/>
    <w:rsid w:val="00D97584"/>
    <w:rsid w:val="00DA3087"/>
    <w:rsid w:val="00DC67DB"/>
    <w:rsid w:val="00DD7D99"/>
    <w:rsid w:val="00DF1B22"/>
    <w:rsid w:val="00DF3ECA"/>
    <w:rsid w:val="00DF583E"/>
    <w:rsid w:val="00E13C12"/>
    <w:rsid w:val="00E35989"/>
    <w:rsid w:val="00E823B1"/>
    <w:rsid w:val="00EA2B24"/>
    <w:rsid w:val="00EB4FBE"/>
    <w:rsid w:val="00EC0736"/>
    <w:rsid w:val="00EC1D8F"/>
    <w:rsid w:val="00EE2F12"/>
    <w:rsid w:val="00EF5173"/>
    <w:rsid w:val="00F13AD3"/>
    <w:rsid w:val="00F255D9"/>
    <w:rsid w:val="00F33093"/>
    <w:rsid w:val="00F356A5"/>
    <w:rsid w:val="00F422C2"/>
    <w:rsid w:val="00F43C97"/>
    <w:rsid w:val="00F51DCF"/>
    <w:rsid w:val="00F54B4D"/>
    <w:rsid w:val="00F954B7"/>
    <w:rsid w:val="00FB0946"/>
    <w:rsid w:val="00FE3C52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4DF74"/>
  <w15:docId w15:val="{EC211268-DE8A-4C39-A56B-0C7FCABC4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0291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803952"/>
    <w:pPr>
      <w:spacing w:after="0" w:line="240" w:lineRule="auto"/>
    </w:pPr>
    <w:rPr>
      <w:rFonts w:ascii="Times New Roman" w:hAnsi="Times New Roman"/>
      <w:sz w:val="28"/>
    </w:rPr>
  </w:style>
  <w:style w:type="character" w:styleId="a5">
    <w:name w:val="Hyperlink"/>
    <w:basedOn w:val="a0"/>
    <w:uiPriority w:val="99"/>
    <w:unhideWhenUsed/>
    <w:rsid w:val="00803952"/>
    <w:rPr>
      <w:color w:val="0000FF"/>
      <w:u w:val="single"/>
    </w:rPr>
  </w:style>
  <w:style w:type="paragraph" w:customStyle="1" w:styleId="tkNazvanie">
    <w:name w:val="_Название (tkNazvanie)"/>
    <w:basedOn w:val="a"/>
    <w:rsid w:val="00803952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C6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67DB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2E2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E2B02"/>
  </w:style>
  <w:style w:type="paragraph" w:styleId="aa">
    <w:name w:val="List Paragraph"/>
    <w:basedOn w:val="a"/>
    <w:uiPriority w:val="34"/>
    <w:qFormat/>
    <w:rsid w:val="00F33093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7C5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C5AE0"/>
  </w:style>
  <w:style w:type="character" w:customStyle="1" w:styleId="UnresolvedMention">
    <w:name w:val="Unresolved Mention"/>
    <w:basedOn w:val="a0"/>
    <w:uiPriority w:val="99"/>
    <w:semiHidden/>
    <w:unhideWhenUsed/>
    <w:rsid w:val="008B1882"/>
    <w:rPr>
      <w:color w:val="605E5C"/>
      <w:shd w:val="clear" w:color="auto" w:fill="E1DFDD"/>
    </w:rPr>
  </w:style>
  <w:style w:type="character" w:customStyle="1" w:styleId="a4">
    <w:name w:val="Без интервала Знак"/>
    <w:link w:val="a3"/>
    <w:uiPriority w:val="1"/>
    <w:rsid w:val="00EF517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9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1676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Temurmalikova T. Upol</cp:lastModifiedBy>
  <cp:revision>4</cp:revision>
  <cp:lastPrinted>2018-05-29T07:12:00Z</cp:lastPrinted>
  <dcterms:created xsi:type="dcterms:W3CDTF">2021-12-08T09:59:00Z</dcterms:created>
  <dcterms:modified xsi:type="dcterms:W3CDTF">2021-12-08T12:21:00Z</dcterms:modified>
</cp:coreProperties>
</file>